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466CD885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8BB325E" w14:textId="5F931594" w:rsidR="00940D4E" w:rsidRDefault="00940D4E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13 Photosynthesis</w:t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68F94A88" w:rsidR="008E39B4" w:rsidRPr="00811F13" w:rsidRDefault="00466FB7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36C2635" wp14:editId="0F206617">
                  <wp:extent cx="1066800" cy="10426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593E8B64" w:rsidR="008E39B4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F767131" w14:textId="1019E219" w:rsidR="006F7FBA" w:rsidRDefault="006F7FBA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12 cell and membrane structure</w:t>
            </w:r>
          </w:p>
          <w:p w14:paraId="4C039446" w14:textId="6A68DEF8" w:rsidR="006F7FBA" w:rsidRDefault="006F7FBA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Proteins and enzymes</w:t>
            </w:r>
          </w:p>
          <w:p w14:paraId="543ECDAC" w14:textId="345CF476" w:rsidR="006F7FBA" w:rsidRPr="006F7FBA" w:rsidRDefault="006F7FBA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Biomolecules</w:t>
            </w:r>
          </w:p>
          <w:p w14:paraId="4E1C021A" w14:textId="6D1B2EE0" w:rsid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6E249AD" w14:textId="5126DFFA" w:rsidR="006F7FBA" w:rsidRPr="006F7FBA" w:rsidRDefault="006F7FBA" w:rsidP="003518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13 Plant responses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3E8251E3" w14:textId="07E437D5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Adenosine triphosphate (ATP)</w:t>
            </w:r>
          </w:p>
          <w:p w14:paraId="288C3FC4" w14:textId="55B7BE06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Calvin cycle</w:t>
            </w:r>
          </w:p>
          <w:p w14:paraId="277714ED" w14:textId="3EA9F31E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Electron carrier molecule</w:t>
            </w:r>
          </w:p>
          <w:p w14:paraId="1E6A8FF5" w14:textId="6841C831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Glycerate-3-phosphate</w:t>
            </w:r>
          </w:p>
          <w:p w14:paraId="792164E5" w14:textId="679303DE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Granum</w:t>
            </w:r>
          </w:p>
          <w:p w14:paraId="11289C8E" w14:textId="53104C44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Light-dependent reactions</w:t>
            </w:r>
          </w:p>
          <w:p w14:paraId="5E0AB4B2" w14:textId="51542033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Light-independent reactions</w:t>
            </w:r>
          </w:p>
          <w:p w14:paraId="5BC30AF2" w14:textId="43A2A300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Limiting factor</w:t>
            </w:r>
          </w:p>
          <w:p w14:paraId="6487D089" w14:textId="45A4603D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Mesophyll</w:t>
            </w:r>
          </w:p>
          <w:p w14:paraId="495803D1" w14:textId="024EE3AD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NADP (nicotinamide adenine dinucleotide phosphate)</w:t>
            </w:r>
          </w:p>
          <w:p w14:paraId="50973FEB" w14:textId="59B8C873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Oxidation</w:t>
            </w:r>
          </w:p>
          <w:p w14:paraId="557BEFCA" w14:textId="222F721A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Oxidation-reduction</w:t>
            </w:r>
          </w:p>
          <w:p w14:paraId="0EAAF4EC" w14:textId="1D1E10C0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Photolysis</w:t>
            </w:r>
          </w:p>
          <w:p w14:paraId="4F82C1B9" w14:textId="350C16F4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Producer</w:t>
            </w:r>
          </w:p>
          <w:p w14:paraId="664EB4B1" w14:textId="5071CDF3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Reduction</w:t>
            </w:r>
          </w:p>
          <w:p w14:paraId="7476C603" w14:textId="2B3E4FA0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Ribulose bisphosphate</w:t>
            </w:r>
          </w:p>
          <w:p w14:paraId="0B974785" w14:textId="663D1EC9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Stroma</w:t>
            </w:r>
          </w:p>
          <w:p w14:paraId="459F787B" w14:textId="0899643D" w:rsidR="006F7FBA" w:rsidRDefault="006F7FBA" w:rsidP="006F7FBA">
            <w:pPr>
              <w:tabs>
                <w:tab w:val="left" w:pos="5625"/>
              </w:tabs>
              <w:spacing w:after="200" w:line="276" w:lineRule="auto"/>
              <w:ind w:right="-67"/>
            </w:pPr>
            <w:r>
              <w:rPr>
                <w:b/>
              </w:rPr>
              <w:t>Thylakoid</w:t>
            </w:r>
          </w:p>
          <w:p w14:paraId="11DDE53F" w14:textId="4AE89009" w:rsidR="006F7FBA" w:rsidRDefault="006F7FBA" w:rsidP="006F7FBA">
            <w:pPr>
              <w:spacing w:after="200" w:line="276" w:lineRule="auto"/>
              <w:ind w:right="-67"/>
            </w:pPr>
            <w:r>
              <w:rPr>
                <w:b/>
              </w:rPr>
              <w:t>Triose phosphate</w:t>
            </w:r>
          </w:p>
          <w:p w14:paraId="49147324" w14:textId="56463042" w:rsidR="009F1971" w:rsidRPr="00811F13" w:rsidRDefault="009F1971" w:rsidP="00530FB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94E376" w14:textId="00019BD3" w:rsidR="00227ECC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interrelationship between the process of photosynthesis and respiration</w:t>
            </w:r>
          </w:p>
          <w:p w14:paraId="2AB83EF6" w14:textId="61C77AA7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7E61E5">
              <w:t>he structure of a chloroplast and the sites of the two main stages of photosynthesis</w:t>
            </w:r>
          </w:p>
          <w:p w14:paraId="4A915ED1" w14:textId="2D3CF891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7E61E5">
              <w:t>he import</w:t>
            </w:r>
            <w:r>
              <w:t xml:space="preserve">ance of photosynthetic pigments </w:t>
            </w:r>
            <w:r w:rsidRPr="007E61E5">
              <w:t>in photosynthesis</w:t>
            </w:r>
          </w:p>
          <w:p w14:paraId="1AB3825C" w14:textId="2415C9E0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P</w:t>
            </w:r>
            <w:r w:rsidRPr="007E61E5">
              <w:t xml:space="preserve">ractical </w:t>
            </w:r>
            <w:r>
              <w:t xml:space="preserve">investigations using thin layer </w:t>
            </w:r>
            <w:r w:rsidRPr="007E61E5">
              <w:t>c</w:t>
            </w:r>
            <w:r>
              <w:t xml:space="preserve">hromatography (TLC) to separate </w:t>
            </w:r>
            <w:r w:rsidRPr="007E61E5">
              <w:t>photosynthetic pigments</w:t>
            </w:r>
          </w:p>
          <w:p w14:paraId="55B6F67D" w14:textId="3CCD2843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</w:t>
            </w:r>
            <w:r w:rsidRPr="007E61E5">
              <w:t>he light-dependent stage of photosynthesis</w:t>
            </w:r>
          </w:p>
          <w:p w14:paraId="6E5D3E74" w14:textId="623B0501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fixation of carbon dioxide and the light independent stage of photosynthesis</w:t>
            </w:r>
          </w:p>
          <w:p w14:paraId="1D2C86EC" w14:textId="4D762B4D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uses of triose phosphate (TP)</w:t>
            </w:r>
          </w:p>
          <w:p w14:paraId="08CFEAB7" w14:textId="126A9343" w:rsidR="0054418A" w:rsidRPr="0054418A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The factors that affect photosynthesis</w:t>
            </w:r>
          </w:p>
          <w:p w14:paraId="6A5ABE23" w14:textId="60188663" w:rsidR="0054418A" w:rsidRPr="00A53400" w:rsidRDefault="0054418A" w:rsidP="0054418A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>Practical investigations into factors affecting the rate of photosynthesis</w:t>
            </w:r>
          </w:p>
          <w:p w14:paraId="27E86D51" w14:textId="4788F169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6BA22441" w14:textId="4655CD05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64A718F3" w14:textId="7974FDD6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183AF999" w14:textId="298629FE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1B05ACB9" w14:textId="43BFF891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36AFB7D4" w14:textId="0E2C221A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E24EA01" w14:textId="793208CB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0F884B2F" w14:textId="7AB9123A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28FD3834" w14:textId="1561E38F" w:rsid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67638F0F" w14:textId="77777777" w:rsidR="00A53400" w:rsidRPr="00A53400" w:rsidRDefault="00A53400" w:rsidP="00A53400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5B6B64AB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Misconceptions in this topic</w:t>
            </w:r>
          </w:p>
          <w:p w14:paraId="4201CEB6" w14:textId="07189A1F" w:rsidR="006F7FBA" w:rsidRPr="00A53400" w:rsidRDefault="00A53400" w:rsidP="006F7F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 careful with language surrounding the idea of ‘energy’ and speak in terms of stores and transfers</w:t>
            </w:r>
          </w:p>
          <w:p w14:paraId="55DD505B" w14:textId="3C66C56E" w:rsidR="00A53400" w:rsidRPr="006F7FBA" w:rsidRDefault="00A53400" w:rsidP="006F7FB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Be careful of ‘learning’ the diagram for Z-scheme, arrangement of photosystems – these can be represented in different ways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6000359A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24242E99" w14:textId="609271DA" w:rsidR="007F2369" w:rsidRDefault="007F2369" w:rsidP="007F2369">
            <w:r>
              <w:t xml:space="preserve">Agriculture     </w:t>
            </w:r>
            <w:proofErr w:type="gramStart"/>
            <w:r>
              <w:t>Biochemistry  Biotechnology</w:t>
            </w:r>
            <w:proofErr w:type="gramEnd"/>
            <w:r>
              <w:t xml:space="preserve">  Ecology  Environmental science    Forensics  Horticulture  Laboratory Work  Pharmacology  Teaching  </w:t>
            </w:r>
          </w:p>
          <w:p w14:paraId="03154CAF" w14:textId="77777777" w:rsidR="007F2369" w:rsidRPr="00351843" w:rsidRDefault="007F2369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5CB439E2" w14:textId="6442052E" w:rsidR="00351843" w:rsidRDefault="00A53400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1" w:history="1">
              <w:r w:rsidRPr="001D49E2">
                <w:rPr>
                  <w:rStyle w:val="Hyperlink"/>
                  <w:rFonts w:cstheme="minorHAnsi"/>
                  <w:sz w:val="20"/>
                  <w:szCs w:val="20"/>
                </w:rPr>
                <w:t>https://highcliffe.sharepoint.com/sites/LearnSTEM</w:t>
              </w:r>
            </w:hyperlink>
          </w:p>
          <w:p w14:paraId="001E2D6F" w14:textId="39DFE07F" w:rsidR="00A53400" w:rsidRPr="00811F13" w:rsidRDefault="00A53400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6D26A387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E5C66C7" w14:textId="77777777" w:rsidR="00A53400" w:rsidRDefault="00A53400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</w:p>
          <w:p w14:paraId="20FB12B9" w14:textId="03458A48" w:rsidR="00351843" w:rsidRDefault="00351843" w:rsidP="00351843">
            <w:pPr>
              <w:rPr>
                <w:rFonts w:cstheme="minorHAnsi"/>
                <w:bCs/>
                <w:color w:val="461E64"/>
                <w:sz w:val="24"/>
                <w:szCs w:val="24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1DD6ADF2" w14:textId="4FDBE2D3" w:rsidR="00A53400" w:rsidRDefault="00A53400" w:rsidP="00351843">
            <w:pPr>
              <w:rPr>
                <w:rFonts w:cstheme="minorHAnsi"/>
                <w:bCs/>
                <w:color w:val="461E64"/>
                <w:sz w:val="20"/>
                <w:szCs w:val="20"/>
              </w:rPr>
            </w:pPr>
          </w:p>
          <w:p w14:paraId="41999530" w14:textId="1AF264FA" w:rsidR="00A53400" w:rsidRPr="00351843" w:rsidRDefault="00A53400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0"/>
                <w:szCs w:val="20"/>
              </w:rPr>
              <w:t>PAG 6.3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A53400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366E9" w14:textId="77777777" w:rsidR="00C807DE" w:rsidRDefault="00C807DE" w:rsidP="00017B74">
      <w:pPr>
        <w:spacing w:after="0" w:line="240" w:lineRule="auto"/>
      </w:pPr>
      <w:r>
        <w:separator/>
      </w:r>
    </w:p>
  </w:endnote>
  <w:endnote w:type="continuationSeparator" w:id="0">
    <w:p w14:paraId="0796D818" w14:textId="77777777" w:rsidR="00C807DE" w:rsidRDefault="00C807D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59BB2" w14:textId="77777777" w:rsidR="00C807DE" w:rsidRDefault="00C807DE" w:rsidP="00017B74">
      <w:pPr>
        <w:spacing w:after="0" w:line="240" w:lineRule="auto"/>
      </w:pPr>
      <w:r>
        <w:separator/>
      </w:r>
    </w:p>
  </w:footnote>
  <w:footnote w:type="continuationSeparator" w:id="0">
    <w:p w14:paraId="62DB8183" w14:textId="77777777" w:rsidR="00C807DE" w:rsidRDefault="00C807D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83003F"/>
    <w:multiLevelType w:val="hybridMultilevel"/>
    <w:tmpl w:val="23085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634597"/>
    <w:multiLevelType w:val="hybridMultilevel"/>
    <w:tmpl w:val="E7B4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D6C87"/>
    <w:rsid w:val="00227ECC"/>
    <w:rsid w:val="002B0167"/>
    <w:rsid w:val="00351843"/>
    <w:rsid w:val="003D3C0A"/>
    <w:rsid w:val="003E6B6F"/>
    <w:rsid w:val="00440E6C"/>
    <w:rsid w:val="00466FB7"/>
    <w:rsid w:val="00487E07"/>
    <w:rsid w:val="004C3F18"/>
    <w:rsid w:val="004C534E"/>
    <w:rsid w:val="00530FB1"/>
    <w:rsid w:val="0054418A"/>
    <w:rsid w:val="005949E3"/>
    <w:rsid w:val="005F2B3F"/>
    <w:rsid w:val="005F4E99"/>
    <w:rsid w:val="006F7FBA"/>
    <w:rsid w:val="007146EF"/>
    <w:rsid w:val="00746D6E"/>
    <w:rsid w:val="007812DF"/>
    <w:rsid w:val="007A5872"/>
    <w:rsid w:val="007F2369"/>
    <w:rsid w:val="00811F13"/>
    <w:rsid w:val="0083335D"/>
    <w:rsid w:val="00847F4E"/>
    <w:rsid w:val="00867D25"/>
    <w:rsid w:val="008B1952"/>
    <w:rsid w:val="008E39B4"/>
    <w:rsid w:val="00940D4E"/>
    <w:rsid w:val="009A7682"/>
    <w:rsid w:val="009F1971"/>
    <w:rsid w:val="00A23F48"/>
    <w:rsid w:val="00A314F1"/>
    <w:rsid w:val="00A53400"/>
    <w:rsid w:val="00B16723"/>
    <w:rsid w:val="00BA166B"/>
    <w:rsid w:val="00BA646E"/>
    <w:rsid w:val="00C04D69"/>
    <w:rsid w:val="00C807DE"/>
    <w:rsid w:val="00C83FDD"/>
    <w:rsid w:val="00CA59AB"/>
    <w:rsid w:val="00DB0006"/>
    <w:rsid w:val="00DC23A5"/>
    <w:rsid w:val="00E5371A"/>
    <w:rsid w:val="00F24A1D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53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DD39C-FC86-4B88-B011-77F8092ED8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7</cp:revision>
  <cp:lastPrinted>2022-05-09T09:04:00Z</cp:lastPrinted>
  <dcterms:created xsi:type="dcterms:W3CDTF">2022-06-16T11:02:00Z</dcterms:created>
  <dcterms:modified xsi:type="dcterms:W3CDTF">2022-10-10T09:54:00Z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